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D85C" w14:textId="38D32D8B" w:rsidR="000B3606" w:rsidRDefault="000B3606" w:rsidP="000B3606">
      <w:pPr>
        <w:spacing w:after="0" w:line="240" w:lineRule="auto"/>
        <w:rPr>
          <w:rFonts w:ascii="Book Antiqua" w:hAnsi="Book Antiqua"/>
          <w:b/>
          <w:sz w:val="48"/>
          <w:szCs w:val="48"/>
        </w:rPr>
      </w:pPr>
      <w:r>
        <w:rPr>
          <w:rFonts w:ascii="Book Antiqua" w:hAnsi="Book Antiqua"/>
          <w:b/>
          <w:sz w:val="48"/>
          <w:szCs w:val="48"/>
        </w:rPr>
        <w:t xml:space="preserve">                   </w:t>
      </w:r>
      <w:bookmarkStart w:id="0" w:name="_Hlk99461908"/>
      <w:r w:rsidRPr="002A36A3">
        <w:rPr>
          <w:rFonts w:ascii="Book Antiqua" w:hAnsi="Book Antiqua"/>
          <w:b/>
          <w:sz w:val="48"/>
          <w:szCs w:val="48"/>
        </w:rPr>
        <w:t>ATA N° 0</w:t>
      </w:r>
      <w:r>
        <w:rPr>
          <w:rFonts w:ascii="Book Antiqua" w:hAnsi="Book Antiqua"/>
          <w:b/>
          <w:sz w:val="48"/>
          <w:szCs w:val="48"/>
        </w:rPr>
        <w:t>4</w:t>
      </w:r>
      <w:r>
        <w:rPr>
          <w:rFonts w:ascii="Book Antiqua" w:hAnsi="Book Antiqua"/>
          <w:b/>
          <w:sz w:val="48"/>
          <w:szCs w:val="48"/>
        </w:rPr>
        <w:t>7</w:t>
      </w:r>
      <w:r w:rsidRPr="002A36A3">
        <w:rPr>
          <w:rFonts w:ascii="Book Antiqua" w:hAnsi="Book Antiqua"/>
          <w:b/>
          <w:sz w:val="48"/>
          <w:szCs w:val="48"/>
        </w:rPr>
        <w:t xml:space="preserve">/2022 </w:t>
      </w:r>
    </w:p>
    <w:bookmarkEnd w:id="0"/>
    <w:p w14:paraId="4435374E" w14:textId="5528E823" w:rsidR="009E597B" w:rsidRPr="009E597B" w:rsidRDefault="000B3606" w:rsidP="009E597B">
      <w:pPr>
        <w:tabs>
          <w:tab w:val="left" w:pos="3900"/>
        </w:tabs>
        <w:autoSpaceDE w:val="0"/>
        <w:autoSpaceDN w:val="0"/>
        <w:adjustRightInd w:val="0"/>
        <w:spacing w:after="0" w:line="240" w:lineRule="auto"/>
        <w:jc w:val="both"/>
        <w:rPr>
          <w:rFonts w:ascii="Book Antiqua" w:eastAsia="Book Antiqua" w:hAnsi="Book Antiqua" w:cs="Book Antiqua"/>
          <w:bCs/>
          <w:sz w:val="28"/>
          <w:szCs w:val="28"/>
        </w:rPr>
      </w:pPr>
      <w:r w:rsidRPr="00AD0D3C">
        <w:rPr>
          <w:rFonts w:ascii="Book Antiqua" w:eastAsia="Times New Roman" w:hAnsi="Book Antiqua" w:cs="Times New Roman"/>
          <w:noProof/>
          <w:sz w:val="28"/>
          <w:szCs w:val="28"/>
          <w:lang w:eastAsia="pt-BR"/>
        </w:rPr>
        <w:t>Ao</w:t>
      </w:r>
      <w:r>
        <w:rPr>
          <w:rFonts w:ascii="Book Antiqua" w:eastAsia="Times New Roman" w:hAnsi="Book Antiqua" w:cs="Times New Roman"/>
          <w:noProof/>
          <w:sz w:val="28"/>
          <w:szCs w:val="28"/>
          <w:lang w:eastAsia="pt-BR"/>
        </w:rPr>
        <w:t xml:space="preserve">s  </w:t>
      </w:r>
      <w:r w:rsidR="004F2020">
        <w:rPr>
          <w:rFonts w:ascii="Book Antiqua" w:eastAsia="Times New Roman" w:hAnsi="Book Antiqua" w:cs="Times New Roman"/>
          <w:noProof/>
          <w:sz w:val="28"/>
          <w:szCs w:val="28"/>
          <w:lang w:eastAsia="pt-BR"/>
        </w:rPr>
        <w:t>vinte e dois</w:t>
      </w:r>
      <w:r>
        <w:rPr>
          <w:rFonts w:ascii="Book Antiqua" w:eastAsia="Times New Roman" w:hAnsi="Book Antiqua" w:cs="Times New Roman"/>
          <w:noProof/>
          <w:sz w:val="28"/>
          <w:szCs w:val="28"/>
          <w:lang w:eastAsia="pt-BR"/>
        </w:rPr>
        <w:t xml:space="preserve"> </w:t>
      </w:r>
      <w:r w:rsidRPr="00AD0D3C">
        <w:rPr>
          <w:rFonts w:ascii="Book Antiqua" w:eastAsia="Times New Roman" w:hAnsi="Book Antiqua" w:cs="Times New Roman"/>
          <w:noProof/>
          <w:sz w:val="28"/>
          <w:szCs w:val="28"/>
          <w:lang w:eastAsia="pt-BR"/>
        </w:rPr>
        <w:t>(</w:t>
      </w:r>
      <w:r w:rsidR="004F2020">
        <w:rPr>
          <w:rFonts w:ascii="Book Antiqua" w:eastAsia="Times New Roman" w:hAnsi="Book Antiqua" w:cs="Times New Roman"/>
          <w:noProof/>
          <w:sz w:val="28"/>
          <w:szCs w:val="28"/>
          <w:lang w:eastAsia="pt-BR"/>
        </w:rPr>
        <w:t>22</w:t>
      </w:r>
      <w:r w:rsidRPr="00AD0D3C">
        <w:rPr>
          <w:rFonts w:ascii="Book Antiqua" w:eastAsia="Times New Roman" w:hAnsi="Book Antiqua" w:cs="Times New Roman"/>
          <w:noProof/>
          <w:sz w:val="28"/>
          <w:szCs w:val="28"/>
          <w:lang w:eastAsia="pt-BR"/>
        </w:rPr>
        <w:t>) dias do mês de</w:t>
      </w:r>
      <w:r>
        <w:rPr>
          <w:rFonts w:ascii="Book Antiqua" w:eastAsia="Times New Roman" w:hAnsi="Book Antiqua" w:cs="Times New Roman"/>
          <w:noProof/>
          <w:sz w:val="28"/>
          <w:szCs w:val="28"/>
          <w:lang w:eastAsia="pt-BR"/>
        </w:rPr>
        <w:t xml:space="preserve"> novembro</w:t>
      </w:r>
      <w:r w:rsidRPr="00AD0D3C">
        <w:rPr>
          <w:rFonts w:ascii="Book Antiqua" w:eastAsia="Times New Roman" w:hAnsi="Book Antiqua" w:cs="Times New Roman"/>
          <w:noProof/>
          <w:sz w:val="28"/>
          <w:szCs w:val="28"/>
          <w:lang w:eastAsia="pt-BR"/>
        </w:rPr>
        <w:t xml:space="preserve"> do ano dois mil e vinte e dois, na Sede do Poder Legislativo, foi realizada a </w:t>
      </w:r>
      <w:r>
        <w:rPr>
          <w:rFonts w:ascii="Book Antiqua" w:eastAsia="Times New Roman" w:hAnsi="Book Antiqua" w:cs="Times New Roman"/>
          <w:noProof/>
          <w:sz w:val="28"/>
          <w:szCs w:val="28"/>
          <w:lang w:eastAsia="pt-BR"/>
        </w:rPr>
        <w:t>quadragésima</w:t>
      </w:r>
      <w:r w:rsidRPr="00AD0D3C">
        <w:rPr>
          <w:rFonts w:ascii="Book Antiqua" w:eastAsia="Times New Roman" w:hAnsi="Book Antiqua" w:cs="Times New Roman"/>
          <w:noProof/>
          <w:sz w:val="28"/>
          <w:szCs w:val="28"/>
          <w:lang w:eastAsia="pt-BR"/>
        </w:rPr>
        <w:t xml:space="preserve"> </w:t>
      </w:r>
      <w:r w:rsidR="004F2020">
        <w:rPr>
          <w:rFonts w:ascii="Book Antiqua" w:eastAsia="Times New Roman" w:hAnsi="Book Antiqua" w:cs="Times New Roman"/>
          <w:noProof/>
          <w:sz w:val="28"/>
          <w:szCs w:val="28"/>
          <w:lang w:eastAsia="pt-BR"/>
        </w:rPr>
        <w:t>terceira</w:t>
      </w:r>
      <w:r>
        <w:rPr>
          <w:rFonts w:ascii="Book Antiqua" w:eastAsia="Times New Roman" w:hAnsi="Book Antiqua" w:cs="Times New Roman"/>
          <w:noProof/>
          <w:sz w:val="28"/>
          <w:szCs w:val="28"/>
          <w:lang w:eastAsia="pt-BR"/>
        </w:rPr>
        <w:t xml:space="preserve"> </w:t>
      </w:r>
      <w:r w:rsidRPr="00AD0D3C">
        <w:rPr>
          <w:rFonts w:ascii="Book Antiqua" w:eastAsia="Times New Roman" w:hAnsi="Book Antiqua" w:cs="Times New Roman"/>
          <w:noProof/>
          <w:sz w:val="28"/>
          <w:szCs w:val="28"/>
          <w:lang w:eastAsia="pt-BR"/>
        </w:rPr>
        <w:t>(</w:t>
      </w:r>
      <w:r>
        <w:rPr>
          <w:rFonts w:ascii="Book Antiqua" w:eastAsia="Times New Roman" w:hAnsi="Book Antiqua" w:cs="Times New Roman"/>
          <w:noProof/>
          <w:sz w:val="28"/>
          <w:szCs w:val="28"/>
          <w:lang w:eastAsia="pt-BR"/>
        </w:rPr>
        <w:t>4</w:t>
      </w:r>
      <w:r w:rsidR="004F2020">
        <w:rPr>
          <w:rFonts w:ascii="Book Antiqua" w:eastAsia="Times New Roman" w:hAnsi="Book Antiqua" w:cs="Times New Roman"/>
          <w:noProof/>
          <w:sz w:val="28"/>
          <w:szCs w:val="28"/>
          <w:lang w:eastAsia="pt-BR"/>
        </w:rPr>
        <w:t>3</w:t>
      </w:r>
      <w:r>
        <w:rPr>
          <w:rFonts w:ascii="Book Antiqua" w:eastAsia="Times New Roman" w:hAnsi="Book Antiqua" w:cs="Times New Roman"/>
          <w:noProof/>
          <w:sz w:val="28"/>
          <w:szCs w:val="28"/>
          <w:lang w:eastAsia="pt-BR"/>
        </w:rPr>
        <w:t>ª</w:t>
      </w:r>
      <w:r w:rsidRPr="00AD0D3C">
        <w:rPr>
          <w:rFonts w:ascii="Book Antiqua" w:eastAsia="Times New Roman" w:hAnsi="Book Antiqua" w:cs="Times New Roman"/>
          <w:noProof/>
          <w:sz w:val="28"/>
          <w:szCs w:val="28"/>
          <w:lang w:eastAsia="pt-BR"/>
        </w:rPr>
        <w:t>) Sessão Ordinária, da Segunda Sessão Legislativa - 18ª Legislatura, da Câmara Municipal de Lajead</w:t>
      </w:r>
      <w:r>
        <w:rPr>
          <w:rFonts w:ascii="Book Antiqua" w:eastAsia="Times New Roman" w:hAnsi="Book Antiqua" w:cs="Times New Roman"/>
          <w:noProof/>
          <w:sz w:val="28"/>
          <w:szCs w:val="28"/>
          <w:lang w:eastAsia="pt-BR"/>
        </w:rPr>
        <w:t>o</w:t>
      </w:r>
      <w:r w:rsidRPr="00AD0D3C">
        <w:rPr>
          <w:rFonts w:ascii="Book Antiqua" w:eastAsia="Times New Roman" w:hAnsi="Book Antiqua" w:cs="Times New Roman"/>
          <w:noProof/>
          <w:sz w:val="28"/>
          <w:szCs w:val="28"/>
          <w:lang w:eastAsia="pt-BR"/>
        </w:rPr>
        <w:t xml:space="preserve">. Presentes os seguintes Vereadores:  Deoli Graff, </w:t>
      </w:r>
      <w:r w:rsidR="004F2020">
        <w:rPr>
          <w:rFonts w:ascii="Book Antiqua" w:eastAsia="Times New Roman" w:hAnsi="Book Antiqua" w:cs="Times New Roman"/>
          <w:noProof/>
          <w:sz w:val="28"/>
          <w:szCs w:val="28"/>
          <w:lang w:eastAsia="pt-BR"/>
        </w:rPr>
        <w:t xml:space="preserve">Paula Daiana Thomas, </w:t>
      </w:r>
      <w:r w:rsidRPr="00AD0D3C">
        <w:rPr>
          <w:rFonts w:ascii="Book Antiqua" w:eastAsia="Times New Roman" w:hAnsi="Book Antiqua" w:cs="Times New Roman"/>
          <w:noProof/>
          <w:sz w:val="28"/>
          <w:szCs w:val="28"/>
          <w:lang w:eastAsia="pt-BR"/>
        </w:rPr>
        <w:t>Alex Schmitt,</w:t>
      </w:r>
      <w:r w:rsidRPr="00AD0D3C">
        <w:rPr>
          <w:rFonts w:ascii="Book Antiqua" w:hAnsi="Book Antiqua"/>
          <w:sz w:val="28"/>
          <w:szCs w:val="28"/>
        </w:rPr>
        <w:t xml:space="preserve"> </w:t>
      </w:r>
      <w:r>
        <w:rPr>
          <w:rFonts w:ascii="Book Antiqua" w:hAnsi="Book Antiqua"/>
          <w:sz w:val="28"/>
          <w:szCs w:val="28"/>
        </w:rPr>
        <w:t>I</w:t>
      </w:r>
      <w:r w:rsidRPr="00AD0D3C">
        <w:rPr>
          <w:rFonts w:ascii="Book Antiqua" w:hAnsi="Book Antiqua"/>
          <w:sz w:val="28"/>
          <w:szCs w:val="28"/>
        </w:rPr>
        <w:t>sidor</w:t>
      </w:r>
      <w:r>
        <w:rPr>
          <w:rFonts w:ascii="Book Antiqua" w:hAnsi="Book Antiqua"/>
          <w:sz w:val="28"/>
          <w:szCs w:val="28"/>
        </w:rPr>
        <w:t>o</w:t>
      </w:r>
      <w:r w:rsidRPr="00AD0D3C">
        <w:rPr>
          <w:rFonts w:ascii="Book Antiqua" w:hAnsi="Book Antiqua"/>
          <w:sz w:val="28"/>
          <w:szCs w:val="28"/>
        </w:rPr>
        <w:t xml:space="preserve"> Fornar</w:t>
      </w:r>
      <w:r>
        <w:rPr>
          <w:rFonts w:ascii="Book Antiqua" w:hAnsi="Book Antiqua"/>
          <w:sz w:val="28"/>
          <w:szCs w:val="28"/>
        </w:rPr>
        <w:t>i</w:t>
      </w:r>
      <w:r w:rsidRPr="00AD0D3C">
        <w:rPr>
          <w:rFonts w:ascii="Book Antiqua" w:hAnsi="Book Antiqua"/>
          <w:sz w:val="28"/>
          <w:szCs w:val="28"/>
        </w:rPr>
        <w:t xml:space="preserve"> Neto,</w:t>
      </w:r>
      <w:r w:rsidRPr="00AD0D3C">
        <w:rPr>
          <w:rFonts w:ascii="Book Antiqua" w:eastAsia="Times New Roman" w:hAnsi="Book Antiqua" w:cs="Times New Roman"/>
          <w:noProof/>
          <w:sz w:val="28"/>
          <w:szCs w:val="28"/>
          <w:lang w:eastAsia="pt-BR"/>
        </w:rPr>
        <w:t xml:space="preserve"> Lorival Ewerling dos Santos Silveira,</w:t>
      </w:r>
      <w:r w:rsidRPr="004F2163">
        <w:rPr>
          <w:rFonts w:ascii="Book Antiqua" w:hAnsi="Book Antiqua"/>
          <w:sz w:val="28"/>
          <w:szCs w:val="28"/>
        </w:rPr>
        <w:t xml:space="preserve"> </w:t>
      </w:r>
      <w:r>
        <w:rPr>
          <w:rFonts w:ascii="Book Antiqua" w:hAnsi="Book Antiqua"/>
          <w:sz w:val="28"/>
          <w:szCs w:val="28"/>
        </w:rPr>
        <w:t>Ana Rit</w:t>
      </w:r>
      <w:r w:rsidR="000E3FDA">
        <w:rPr>
          <w:rFonts w:ascii="Book Antiqua" w:hAnsi="Book Antiqua"/>
          <w:sz w:val="28"/>
          <w:szCs w:val="28"/>
        </w:rPr>
        <w:t>a</w:t>
      </w:r>
      <w:r>
        <w:rPr>
          <w:rFonts w:ascii="Book Antiqua" w:hAnsi="Book Antiqua"/>
          <w:sz w:val="28"/>
          <w:szCs w:val="28"/>
        </w:rPr>
        <w:t xml:space="preserve"> da Silva Azambuja,</w:t>
      </w:r>
      <w:r w:rsidRPr="00AD0D3C">
        <w:rPr>
          <w:rFonts w:ascii="Book Antiqua" w:eastAsia="Times New Roman" w:hAnsi="Book Antiqua" w:cs="Times New Roman"/>
          <w:noProof/>
          <w:sz w:val="28"/>
          <w:szCs w:val="28"/>
          <w:lang w:eastAsia="pt-BR"/>
        </w:rPr>
        <w:t xml:space="preserve">  Jones Barbosa da Silva, Ederson Fernando Spohr, Carlos Eduardo Ranz</w:t>
      </w:r>
      <w:r>
        <w:rPr>
          <w:rFonts w:ascii="Book Antiqua" w:eastAsia="Times New Roman" w:hAnsi="Book Antiqua" w:cs="Times New Roman"/>
          <w:noProof/>
          <w:sz w:val="28"/>
          <w:szCs w:val="28"/>
          <w:lang w:eastAsia="pt-BR"/>
        </w:rPr>
        <w:t>i</w:t>
      </w:r>
      <w:r w:rsidRPr="00AD0D3C">
        <w:rPr>
          <w:rFonts w:ascii="Book Antiqua" w:eastAsia="Times New Roman" w:hAnsi="Book Antiqua" w:cs="Times New Roman"/>
          <w:noProof/>
          <w:sz w:val="28"/>
          <w:szCs w:val="28"/>
          <w:lang w:eastAsia="pt-BR"/>
        </w:rPr>
        <w:t xml:space="preserve">, </w:t>
      </w:r>
      <w:bookmarkStart w:id="1" w:name="_Hlk115700842"/>
      <w:r w:rsidRPr="00AD0D3C">
        <w:rPr>
          <w:rFonts w:ascii="Book Antiqua" w:eastAsia="Times New Roman" w:hAnsi="Book Antiqua" w:cs="Times New Roman"/>
          <w:noProof/>
          <w:sz w:val="28"/>
          <w:szCs w:val="28"/>
          <w:lang w:eastAsia="pt-BR"/>
        </w:rPr>
        <w:t>Antônio Marcos Schefer</w:t>
      </w:r>
      <w:bookmarkEnd w:id="1"/>
      <w:r w:rsidRPr="00AD0D3C">
        <w:rPr>
          <w:rFonts w:ascii="Book Antiqua" w:eastAsia="Times New Roman" w:hAnsi="Book Antiqua" w:cs="Times New Roman"/>
          <w:noProof/>
          <w:sz w:val="28"/>
          <w:szCs w:val="28"/>
          <w:lang w:eastAsia="pt-BR"/>
        </w:rPr>
        <w:t>, Sérgio Luiz Kniphoff,  Márcio Dal Cin, Heitor Luiz Hoppe, Mozart Pereira Lopes</w:t>
      </w:r>
      <w:r>
        <w:rPr>
          <w:rFonts w:ascii="Book Antiqua" w:eastAsia="Times New Roman" w:hAnsi="Book Antiqua" w:cs="Times New Roman"/>
          <w:noProof/>
          <w:sz w:val="28"/>
          <w:szCs w:val="28"/>
          <w:lang w:eastAsia="pt-BR"/>
        </w:rPr>
        <w:t xml:space="preserve">, </w:t>
      </w:r>
      <w:r w:rsidRPr="00AD0D3C">
        <w:rPr>
          <w:rFonts w:ascii="Book Antiqua" w:eastAsia="Times New Roman" w:hAnsi="Book Antiqua" w:cs="Times New Roman"/>
          <w:noProof/>
          <w:sz w:val="28"/>
          <w:szCs w:val="28"/>
          <w:lang w:eastAsia="pt-BR"/>
        </w:rPr>
        <w:t>Adriano Rosa dos Santos</w:t>
      </w:r>
      <w:r>
        <w:rPr>
          <w:rFonts w:ascii="Book Antiqua" w:hAnsi="Book Antiqua"/>
          <w:sz w:val="28"/>
          <w:szCs w:val="28"/>
        </w:rPr>
        <w:t xml:space="preserve">. </w:t>
      </w:r>
      <w:r w:rsidRPr="00AD0D3C">
        <w:rPr>
          <w:rFonts w:ascii="Book Antiqua" w:eastAsia="Times New Roman" w:hAnsi="Book Antiqua" w:cs="Times New Roman"/>
          <w:noProof/>
          <w:sz w:val="28"/>
          <w:szCs w:val="28"/>
          <w:lang w:eastAsia="pt-BR"/>
        </w:rPr>
        <w:t>Verificada a presença do número regimental o Senhor Presidente Deoli Graff abriu os trabalhos invocando o nome de Deus. O Secretário da Mesa Vereador Alex Schmitt, leu um texto da Sagrada Escritura</w:t>
      </w:r>
      <w:bookmarkStart w:id="2" w:name="_Hlk110239382"/>
      <w:r w:rsidRPr="00AD0D3C">
        <w:rPr>
          <w:rFonts w:ascii="Book Antiqua" w:eastAsia="Times New Roman" w:hAnsi="Book Antiqua" w:cs="Times New Roman"/>
          <w:noProof/>
          <w:sz w:val="28"/>
          <w:szCs w:val="28"/>
          <w:lang w:eastAsia="pt-BR"/>
        </w:rPr>
        <w:t xml:space="preserve">. </w:t>
      </w:r>
      <w:r w:rsidRPr="00AD0D3C">
        <w:rPr>
          <w:rFonts w:ascii="Book Antiqua" w:eastAsia="Times New Roman" w:hAnsi="Book Antiqua" w:cs="Times New Roman"/>
          <w:b/>
          <w:noProof/>
          <w:sz w:val="28"/>
          <w:szCs w:val="28"/>
          <w:lang w:eastAsia="pt-BR"/>
        </w:rPr>
        <w:t>ATA Nº 0</w:t>
      </w:r>
      <w:r>
        <w:rPr>
          <w:rFonts w:ascii="Book Antiqua" w:eastAsia="Times New Roman" w:hAnsi="Book Antiqua" w:cs="Times New Roman"/>
          <w:b/>
          <w:noProof/>
          <w:sz w:val="28"/>
          <w:szCs w:val="28"/>
          <w:lang w:eastAsia="pt-BR"/>
        </w:rPr>
        <w:t>4</w:t>
      </w:r>
      <w:r w:rsidR="00AA23C8">
        <w:rPr>
          <w:rFonts w:ascii="Book Antiqua" w:eastAsia="Times New Roman" w:hAnsi="Book Antiqua" w:cs="Times New Roman"/>
          <w:b/>
          <w:noProof/>
          <w:sz w:val="28"/>
          <w:szCs w:val="28"/>
          <w:lang w:eastAsia="pt-BR"/>
        </w:rPr>
        <w:t>6</w:t>
      </w:r>
      <w:r w:rsidRPr="00AD0D3C">
        <w:rPr>
          <w:rFonts w:ascii="Book Antiqua" w:eastAsia="Times New Roman" w:hAnsi="Book Antiqua" w:cs="Times New Roman"/>
          <w:b/>
          <w:noProof/>
          <w:sz w:val="28"/>
          <w:szCs w:val="28"/>
          <w:lang w:eastAsia="pt-BR"/>
        </w:rPr>
        <w:t>/2022</w:t>
      </w:r>
      <w:r w:rsidRPr="00AD0D3C">
        <w:rPr>
          <w:rFonts w:ascii="Book Antiqua" w:eastAsia="Times New Roman" w:hAnsi="Book Antiqua" w:cs="Times New Roman"/>
          <w:noProof/>
          <w:sz w:val="28"/>
          <w:szCs w:val="28"/>
          <w:lang w:eastAsia="pt-BR"/>
        </w:rPr>
        <w:t xml:space="preserve"> da Sessão Ordinária foi aprovada por unanimidad</w:t>
      </w:r>
      <w:bookmarkEnd w:id="2"/>
      <w:r w:rsidRPr="00AD0D3C">
        <w:rPr>
          <w:rFonts w:ascii="Book Antiqua" w:eastAsia="Times New Roman" w:hAnsi="Book Antiqua" w:cs="Times New Roman"/>
          <w:noProof/>
          <w:sz w:val="28"/>
          <w:szCs w:val="28"/>
          <w:lang w:eastAsia="pt-BR"/>
        </w:rPr>
        <w:t xml:space="preserve">e. </w:t>
      </w:r>
      <w:r w:rsidRPr="00AD0D3C">
        <w:rPr>
          <w:rFonts w:ascii="Book Antiqua" w:eastAsia="Times New Roman" w:hAnsi="Book Antiqua" w:cs="Times New Roman"/>
          <w:b/>
          <w:bCs/>
          <w:noProof/>
          <w:sz w:val="28"/>
          <w:szCs w:val="28"/>
          <w:lang w:eastAsia="pt-BR"/>
        </w:rPr>
        <w:t>E</w:t>
      </w:r>
      <w:r w:rsidRPr="00AD0D3C">
        <w:rPr>
          <w:rFonts w:ascii="Book Antiqua" w:eastAsia="Times New Roman" w:hAnsi="Book Antiqua" w:cs="Times New Roman"/>
          <w:b/>
          <w:noProof/>
          <w:sz w:val="28"/>
          <w:szCs w:val="28"/>
          <w:lang w:eastAsia="pt-BR"/>
        </w:rPr>
        <w:t xml:space="preserve">XPEDIENTE: </w:t>
      </w:r>
      <w:r w:rsidRPr="00AD0D3C">
        <w:rPr>
          <w:rFonts w:ascii="Book Antiqua" w:eastAsia="Times New Roman" w:hAnsi="Book Antiqua" w:cs="Times New Roman"/>
          <w:noProof/>
          <w:sz w:val="28"/>
          <w:szCs w:val="28"/>
          <w:lang w:eastAsia="pt-BR"/>
        </w:rPr>
        <w:t>Conforme Boleti</w:t>
      </w:r>
      <w:r>
        <w:rPr>
          <w:rFonts w:ascii="Book Antiqua" w:eastAsia="Times New Roman" w:hAnsi="Book Antiqua" w:cs="Times New Roman"/>
          <w:noProof/>
          <w:sz w:val="28"/>
          <w:szCs w:val="28"/>
          <w:lang w:eastAsia="pt-BR"/>
        </w:rPr>
        <w:t>m</w:t>
      </w:r>
      <w:r w:rsidRPr="00AD0D3C">
        <w:rPr>
          <w:rFonts w:ascii="Book Antiqua" w:eastAsia="Times New Roman" w:hAnsi="Book Antiqua" w:cs="Times New Roman"/>
          <w:noProof/>
          <w:sz w:val="28"/>
          <w:szCs w:val="28"/>
          <w:lang w:eastAsia="pt-BR"/>
        </w:rPr>
        <w:t xml:space="preserve"> nº</w:t>
      </w:r>
      <w:r w:rsidRPr="00AD0D3C">
        <w:rPr>
          <w:rFonts w:ascii="Book Antiqua" w:eastAsia="Times New Roman" w:hAnsi="Book Antiqua" w:cs="Times New Roman"/>
          <w:b/>
          <w:noProof/>
          <w:sz w:val="28"/>
          <w:szCs w:val="28"/>
          <w:lang w:eastAsia="pt-BR"/>
        </w:rPr>
        <w:t xml:space="preserve"> 0</w:t>
      </w:r>
      <w:r>
        <w:rPr>
          <w:rFonts w:ascii="Book Antiqua" w:eastAsia="Times New Roman" w:hAnsi="Book Antiqua" w:cs="Times New Roman"/>
          <w:b/>
          <w:noProof/>
          <w:sz w:val="28"/>
          <w:szCs w:val="28"/>
          <w:lang w:eastAsia="pt-BR"/>
        </w:rPr>
        <w:t>4</w:t>
      </w:r>
      <w:r w:rsidR="00AA23C8">
        <w:rPr>
          <w:rFonts w:ascii="Book Antiqua" w:eastAsia="Times New Roman" w:hAnsi="Book Antiqua" w:cs="Times New Roman"/>
          <w:b/>
          <w:noProof/>
          <w:sz w:val="28"/>
          <w:szCs w:val="28"/>
          <w:lang w:eastAsia="pt-BR"/>
        </w:rPr>
        <w:t>3</w:t>
      </w:r>
      <w:r w:rsidRPr="00AD0D3C">
        <w:rPr>
          <w:rFonts w:ascii="Book Antiqua" w:eastAsia="Times New Roman" w:hAnsi="Book Antiqua" w:cs="Times New Roman"/>
          <w:b/>
          <w:noProof/>
          <w:sz w:val="28"/>
          <w:szCs w:val="28"/>
          <w:lang w:eastAsia="pt-BR"/>
        </w:rPr>
        <w:t>/202</w:t>
      </w:r>
      <w:r>
        <w:rPr>
          <w:rFonts w:ascii="Book Antiqua" w:eastAsia="Times New Roman" w:hAnsi="Book Antiqua" w:cs="Times New Roman"/>
          <w:b/>
          <w:noProof/>
          <w:sz w:val="28"/>
          <w:szCs w:val="28"/>
          <w:lang w:eastAsia="pt-BR"/>
        </w:rPr>
        <w:t>2</w:t>
      </w:r>
      <w:r w:rsidRPr="00AD0D3C">
        <w:rPr>
          <w:rFonts w:ascii="Book Antiqua" w:eastAsia="Times New Roman" w:hAnsi="Book Antiqua" w:cs="Times New Roman"/>
          <w:noProof/>
          <w:sz w:val="28"/>
          <w:szCs w:val="28"/>
          <w:lang w:eastAsia="pt-BR"/>
        </w:rPr>
        <w:t xml:space="preserve"> em anexo.</w:t>
      </w:r>
      <w:r>
        <w:rPr>
          <w:rFonts w:ascii="Book Antiqua" w:eastAsia="Times New Roman" w:hAnsi="Book Antiqua" w:cs="Times New Roman"/>
          <w:noProof/>
          <w:sz w:val="28"/>
          <w:szCs w:val="28"/>
          <w:lang w:eastAsia="pt-BR"/>
        </w:rPr>
        <w:t xml:space="preserve"> </w:t>
      </w:r>
      <w:r w:rsidRPr="00AD0D3C">
        <w:rPr>
          <w:rFonts w:ascii="Book Antiqua" w:eastAsia="Times New Roman" w:hAnsi="Book Antiqua" w:cs="Times New Roman"/>
          <w:b/>
          <w:noProof/>
          <w:sz w:val="28"/>
          <w:szCs w:val="28"/>
          <w:lang w:eastAsia="pt-BR"/>
        </w:rPr>
        <w:t>VEREADORES INSCRIT</w:t>
      </w:r>
      <w:r>
        <w:rPr>
          <w:rFonts w:ascii="Book Antiqua" w:eastAsia="Times New Roman" w:hAnsi="Book Antiqua" w:cs="Times New Roman"/>
          <w:b/>
          <w:noProof/>
          <w:sz w:val="28"/>
          <w:szCs w:val="28"/>
          <w:lang w:eastAsia="pt-BR"/>
        </w:rPr>
        <w:t>O</w:t>
      </w:r>
      <w:r w:rsidRPr="00AD0D3C">
        <w:rPr>
          <w:rFonts w:ascii="Book Antiqua" w:eastAsia="Times New Roman" w:hAnsi="Book Antiqua" w:cs="Times New Roman"/>
          <w:b/>
          <w:noProof/>
          <w:sz w:val="28"/>
          <w:szCs w:val="28"/>
          <w:lang w:eastAsia="pt-BR"/>
        </w:rPr>
        <w:t>S</w:t>
      </w:r>
      <w:r w:rsidRPr="00AD0D3C">
        <w:rPr>
          <w:rFonts w:ascii="Book Antiqua" w:eastAsia="Times New Roman" w:hAnsi="Book Antiqua" w:cs="Times New Roman"/>
          <w:bCs/>
          <w:noProof/>
          <w:sz w:val="28"/>
          <w:szCs w:val="28"/>
          <w:lang w:eastAsia="pt-BR"/>
        </w:rPr>
        <w:t>:</w:t>
      </w:r>
      <w:r>
        <w:rPr>
          <w:rFonts w:ascii="Book Antiqua" w:eastAsia="Times New Roman" w:hAnsi="Book Antiqua" w:cs="Times New Roman"/>
          <w:bCs/>
          <w:noProof/>
          <w:sz w:val="28"/>
          <w:szCs w:val="28"/>
          <w:lang w:eastAsia="pt-BR"/>
        </w:rPr>
        <w:t xml:space="preserve"> </w:t>
      </w:r>
      <w:r w:rsidR="00D51A47">
        <w:rPr>
          <w:rFonts w:ascii="Book Antiqua" w:eastAsia="Times New Roman" w:hAnsi="Book Antiqua" w:cs="Times New Roman"/>
          <w:bCs/>
          <w:noProof/>
          <w:sz w:val="28"/>
          <w:szCs w:val="28"/>
          <w:lang w:eastAsia="pt-BR"/>
        </w:rPr>
        <w:t>Paula Daiana Thomas, Sérgio Luiz Kniphoff, Mozart Pereira Lopes,  Isidoro Fornari Neto, Lorival Ewerling dos Santos Silveira, Ederson Fernando Spohr, Carlos Eduardo Ranzi, Antônio Marcos Schefer, Jones Barbosa da Silva, Adriano Rosa, Márcio Dal Cin, Alex Shmitt e Deoli Graff justificaram as indicações lidas no Expediente.</w:t>
      </w:r>
      <w:r w:rsidRPr="00AD0D3C">
        <w:rPr>
          <w:rFonts w:ascii="Book Antiqua" w:eastAsia="Times New Roman" w:hAnsi="Book Antiqua" w:cs="Book Antiqua"/>
          <w:b/>
          <w:bCs/>
          <w:noProof/>
          <w:color w:val="000000"/>
          <w:sz w:val="28"/>
          <w:szCs w:val="28"/>
          <w:lang w:eastAsia="pt-BR"/>
        </w:rPr>
        <w:t>ORDEM</w:t>
      </w:r>
      <w:r>
        <w:rPr>
          <w:rFonts w:ascii="Book Antiqua" w:eastAsia="Times New Roman" w:hAnsi="Book Antiqua" w:cs="Book Antiqua"/>
          <w:b/>
          <w:bCs/>
          <w:noProof/>
          <w:color w:val="000000"/>
          <w:sz w:val="28"/>
          <w:szCs w:val="28"/>
          <w:lang w:eastAsia="pt-BR"/>
        </w:rPr>
        <w:t xml:space="preserve"> DO</w:t>
      </w:r>
      <w:r w:rsidRPr="00AD0D3C">
        <w:rPr>
          <w:rFonts w:ascii="Book Antiqua" w:eastAsia="Times New Roman" w:hAnsi="Book Antiqua" w:cs="Book Antiqua"/>
          <w:b/>
          <w:bCs/>
          <w:noProof/>
          <w:color w:val="000000"/>
          <w:sz w:val="28"/>
          <w:szCs w:val="28"/>
          <w:lang w:eastAsia="pt-BR"/>
        </w:rPr>
        <w:t xml:space="preserve"> DIA:</w:t>
      </w:r>
      <w:bookmarkStart w:id="3" w:name="docs-internal-guid-ff71c75d-7fff-a013-de"/>
      <w:bookmarkStart w:id="4" w:name="docs-internal-guid-bb95aed3-7fff-a8eb-ea"/>
      <w:bookmarkEnd w:id="3"/>
      <w:bookmarkEnd w:id="4"/>
      <w:r>
        <w:rPr>
          <w:rFonts w:ascii="Book Antiqua" w:eastAsia="Times New Roman" w:hAnsi="Book Antiqua" w:cs="Book Antiqua"/>
          <w:b/>
          <w:bCs/>
          <w:noProof/>
          <w:color w:val="000000"/>
          <w:sz w:val="28"/>
          <w:szCs w:val="28"/>
          <w:lang w:eastAsia="pt-BR"/>
        </w:rPr>
        <w:t xml:space="preserve"> </w:t>
      </w:r>
      <w:r w:rsidR="00875255">
        <w:rPr>
          <w:rFonts w:ascii="Book Antiqua" w:eastAsia="Times New Roman" w:hAnsi="Book Antiqua" w:cs="Book Antiqua"/>
          <w:b/>
          <w:bCs/>
          <w:noProof/>
          <w:color w:val="000000"/>
          <w:sz w:val="28"/>
          <w:szCs w:val="28"/>
          <w:lang w:eastAsia="pt-BR"/>
        </w:rPr>
        <w:t xml:space="preserve"> </w:t>
      </w:r>
      <w:r w:rsidR="00875255">
        <w:rPr>
          <w:rFonts w:ascii="Book Antiqua" w:eastAsia="Book Antiqua" w:hAnsi="Book Antiqua" w:cs="Book Antiqua"/>
          <w:b/>
          <w:sz w:val="28"/>
          <w:szCs w:val="28"/>
        </w:rPr>
        <w:t xml:space="preserve">O SEGUINTE PROCESSO FOI APROVADO POR 11 (ONZE) VOTOS À FAVOR, 03 (TRÊS) CONTRÁRIOS E 01 (UMA) ABSTENÇÃO: </w:t>
      </w:r>
      <w:r w:rsidR="00875255">
        <w:rPr>
          <w:rFonts w:ascii="Book Antiqua" w:eastAsia="Book Antiqua" w:hAnsi="Book Antiqua" w:cs="Book Antiqua"/>
          <w:sz w:val="28"/>
          <w:szCs w:val="28"/>
        </w:rPr>
        <w:t>Processo nº 65.758 contendo o Projeto de Lei  CM nº 095-02/2022, de autoria da Comissão de Revisão Legal e Desburocratização, que: “Revoga expressamente as Leis Municipais que especifica.”</w:t>
      </w:r>
      <w:r w:rsidR="00875255">
        <w:rPr>
          <w:rFonts w:ascii="Book Antiqua" w:eastAsia="Book Antiqua" w:hAnsi="Book Antiqua" w:cs="Book Antiqua"/>
          <w:sz w:val="28"/>
          <w:szCs w:val="28"/>
        </w:rPr>
        <w:t xml:space="preserve"> </w:t>
      </w:r>
      <w:r w:rsidR="00067619">
        <w:rPr>
          <w:rFonts w:ascii="Book Antiqua" w:eastAsia="Book Antiqua" w:hAnsi="Book Antiqua" w:cs="Book Antiqua"/>
          <w:b/>
          <w:sz w:val="28"/>
          <w:szCs w:val="28"/>
        </w:rPr>
        <w:t xml:space="preserve">O SEGUINTE PROCESSO FOI RETIRADO PELO AUTOR: </w:t>
      </w:r>
      <w:r w:rsidR="00067619">
        <w:rPr>
          <w:rFonts w:ascii="Book Antiqua" w:eastAsia="Book Antiqua" w:hAnsi="Book Antiqua" w:cs="Book Antiqua"/>
          <w:sz w:val="28"/>
          <w:szCs w:val="28"/>
        </w:rPr>
        <w:t xml:space="preserve">Processo nº 65.624 contendo o Projeto de Lei CM nº 083-02/2022, de autoria do </w:t>
      </w:r>
      <w:r w:rsidR="00875255">
        <w:rPr>
          <w:rFonts w:ascii="Book Antiqua" w:eastAsia="Book Antiqua" w:hAnsi="Book Antiqua" w:cs="Book Antiqua"/>
          <w:sz w:val="28"/>
          <w:szCs w:val="28"/>
        </w:rPr>
        <w:t>V</w:t>
      </w:r>
      <w:r w:rsidR="00067619">
        <w:rPr>
          <w:rFonts w:ascii="Book Antiqua" w:eastAsia="Book Antiqua" w:hAnsi="Book Antiqua" w:cs="Book Antiqua"/>
          <w:sz w:val="28"/>
          <w:szCs w:val="28"/>
        </w:rPr>
        <w:t>ereador Deolí Gräff, que: “Denomina de Rua Adão Aloísio Rockenbach a Rua B, localizada no Loteamento Altos da Floresta, Bairro Floresta, Lajeado/RS.”</w:t>
      </w:r>
      <w:r w:rsidR="00875255">
        <w:rPr>
          <w:rFonts w:ascii="Book Antiqua" w:eastAsia="Book Antiqua" w:hAnsi="Book Antiqua" w:cs="Book Antiqua"/>
          <w:sz w:val="28"/>
          <w:szCs w:val="28"/>
        </w:rPr>
        <w:t xml:space="preserve"> </w:t>
      </w:r>
      <w:r w:rsidR="00067619">
        <w:rPr>
          <w:rFonts w:ascii="Book Antiqua" w:eastAsia="Book Antiqua" w:hAnsi="Book Antiqua" w:cs="Book Antiqua"/>
          <w:b/>
          <w:sz w:val="28"/>
          <w:szCs w:val="28"/>
        </w:rPr>
        <w:t xml:space="preserve">O SEGUINTE PROCESSO FOI APROVADO POR UNANIMIDADE : </w:t>
      </w:r>
      <w:r w:rsidR="00067619">
        <w:rPr>
          <w:rFonts w:ascii="Book Antiqua" w:eastAsia="Book Antiqua" w:hAnsi="Book Antiqua" w:cs="Book Antiqua"/>
          <w:sz w:val="28"/>
          <w:szCs w:val="28"/>
        </w:rPr>
        <w:t>Processo nº 65.314 contendo o requerimento nº 999/2022, de autoria d</w:t>
      </w:r>
      <w:r w:rsidR="00470471">
        <w:rPr>
          <w:rFonts w:ascii="Book Antiqua" w:eastAsia="Book Antiqua" w:hAnsi="Book Antiqua" w:cs="Book Antiqua"/>
          <w:sz w:val="28"/>
          <w:szCs w:val="28"/>
        </w:rPr>
        <w:t>a</w:t>
      </w:r>
      <w:r w:rsidR="00067619">
        <w:rPr>
          <w:rFonts w:ascii="Book Antiqua" w:eastAsia="Book Antiqua" w:hAnsi="Book Antiqua" w:cs="Book Antiqua"/>
          <w:sz w:val="28"/>
          <w:szCs w:val="28"/>
        </w:rPr>
        <w:t xml:space="preserve"> vereador</w:t>
      </w:r>
      <w:r w:rsidR="00470471">
        <w:rPr>
          <w:rFonts w:ascii="Book Antiqua" w:eastAsia="Book Antiqua" w:hAnsi="Book Antiqua" w:cs="Book Antiqua"/>
          <w:sz w:val="28"/>
          <w:szCs w:val="28"/>
        </w:rPr>
        <w:t>a</w:t>
      </w:r>
      <w:r w:rsidR="00067619">
        <w:rPr>
          <w:rFonts w:ascii="Book Antiqua" w:eastAsia="Book Antiqua" w:hAnsi="Book Antiqua" w:cs="Book Antiqua"/>
          <w:sz w:val="28"/>
          <w:szCs w:val="28"/>
        </w:rPr>
        <w:t xml:space="preserve"> Paula Thomas, que: “Solicita o envio de ofício a Unidade de Saneamento da CORSAN Lajeado,  aos cuidados do Gestor da Unidade ALEXANDRE CERENTINI PACICO, </w:t>
      </w:r>
      <w:r w:rsidR="00067619">
        <w:rPr>
          <w:rFonts w:ascii="Book Antiqua" w:eastAsia="Book Antiqua" w:hAnsi="Book Antiqua" w:cs="Book Antiqua"/>
          <w:b/>
          <w:sz w:val="28"/>
          <w:szCs w:val="28"/>
        </w:rPr>
        <w:t>reiterando</w:t>
      </w:r>
      <w:r w:rsidR="00067619">
        <w:rPr>
          <w:rFonts w:ascii="Book Antiqua" w:eastAsia="Book Antiqua" w:hAnsi="Book Antiqua" w:cs="Book Antiqua"/>
          <w:sz w:val="28"/>
          <w:szCs w:val="28"/>
        </w:rPr>
        <w:t xml:space="preserve">,  que informe a esta Casa Legislativa como estão os andamentos dos pedidos de ligação intradomiciliar e à posterior conexão à rede pública dos bairros Moinhos e Florestal, conforme </w:t>
      </w:r>
      <w:r w:rsidR="00067619">
        <w:rPr>
          <w:rFonts w:ascii="Book Antiqua" w:eastAsia="Book Antiqua" w:hAnsi="Book Antiqua" w:cs="Book Antiqua"/>
          <w:sz w:val="28"/>
          <w:szCs w:val="28"/>
        </w:rPr>
        <w:lastRenderedPageBreak/>
        <w:t>Ofício Nº 107/2022- DQ da AGERGS - Agência Estadual de Regulação dos Serviços Públicos Delegados do Rio Grande do Sul, pedindo a abstenção de notificar, cobrar tarifa de coleta/tratamento de esgoto e de aplicar qualquer tipo de sanção aos usuários que residem em imóveis cujas instalações de esgoto estejam abaixo do nível da rede coletora de esgoto,  nos bairros citados acima.”</w:t>
      </w:r>
      <w:r w:rsidR="00067619">
        <w:rPr>
          <w:rFonts w:ascii="Book Antiqua" w:eastAsia="Book Antiqua" w:hAnsi="Book Antiqua" w:cs="Book Antiqua"/>
          <w:sz w:val="28"/>
          <w:szCs w:val="28"/>
        </w:rPr>
        <w:t xml:space="preserve"> </w:t>
      </w:r>
      <w:r w:rsidR="00F57D32">
        <w:rPr>
          <w:rFonts w:ascii="Book Antiqua" w:eastAsia="Book Antiqua" w:hAnsi="Book Antiqua" w:cs="Book Antiqua"/>
          <w:b/>
          <w:sz w:val="28"/>
          <w:szCs w:val="28"/>
          <w:highlight w:val="white"/>
        </w:rPr>
        <w:t>OS SEGUINT</w:t>
      </w:r>
      <w:r w:rsidR="00470471">
        <w:rPr>
          <w:rFonts w:ascii="Book Antiqua" w:eastAsia="Book Antiqua" w:hAnsi="Book Antiqua" w:cs="Book Antiqua"/>
          <w:b/>
          <w:sz w:val="28"/>
          <w:szCs w:val="28"/>
          <w:highlight w:val="white"/>
        </w:rPr>
        <w:t>ES</w:t>
      </w:r>
      <w:r w:rsidR="00F57D32">
        <w:rPr>
          <w:rFonts w:ascii="Book Antiqua" w:eastAsia="Book Antiqua" w:hAnsi="Book Antiqua" w:cs="Book Antiqua"/>
          <w:b/>
          <w:sz w:val="28"/>
          <w:szCs w:val="28"/>
          <w:highlight w:val="white"/>
        </w:rPr>
        <w:t xml:space="preserve"> PROCESSOS FORAM APROVADOS POR UNANIMIDADE:</w:t>
      </w:r>
      <w:r w:rsidR="00F57D32">
        <w:rPr>
          <w:rFonts w:ascii="Book Antiqua" w:eastAsia="Book Antiqua" w:hAnsi="Book Antiqua" w:cs="Book Antiqua"/>
          <w:b/>
          <w:sz w:val="28"/>
          <w:szCs w:val="28"/>
        </w:rPr>
        <w:t xml:space="preserve"> </w:t>
      </w:r>
      <w:r w:rsidR="00F57D32" w:rsidRPr="00F57D32">
        <w:rPr>
          <w:rFonts w:ascii="Book Antiqua" w:eastAsia="Book Antiqua" w:hAnsi="Book Antiqua" w:cs="Book Antiqua"/>
          <w:bCs/>
          <w:sz w:val="28"/>
          <w:szCs w:val="28"/>
        </w:rPr>
        <w:t>Processo</w:t>
      </w:r>
      <w:r w:rsidR="00E00E52">
        <w:rPr>
          <w:rFonts w:ascii="Book Antiqua" w:eastAsia="Book Antiqua" w:hAnsi="Book Antiqua" w:cs="Book Antiqua"/>
          <w:bCs/>
          <w:sz w:val="28"/>
          <w:szCs w:val="28"/>
        </w:rPr>
        <w:t>s</w:t>
      </w:r>
      <w:r w:rsidR="00F57D32" w:rsidRPr="00F57D32">
        <w:rPr>
          <w:rFonts w:ascii="Book Antiqua" w:eastAsia="Book Antiqua" w:hAnsi="Book Antiqua" w:cs="Book Antiqua"/>
          <w:bCs/>
          <w:sz w:val="28"/>
          <w:szCs w:val="28"/>
        </w:rPr>
        <w:t xml:space="preserve"> nº 65.893, contendo requerimento</w:t>
      </w:r>
      <w:r w:rsidR="00E00E52">
        <w:rPr>
          <w:rFonts w:ascii="Book Antiqua" w:eastAsia="Book Antiqua" w:hAnsi="Book Antiqua" w:cs="Book Antiqua"/>
          <w:bCs/>
          <w:sz w:val="28"/>
          <w:szCs w:val="28"/>
        </w:rPr>
        <w:t>s</w:t>
      </w:r>
      <w:r w:rsidR="00F57D32" w:rsidRPr="00F57D32">
        <w:rPr>
          <w:rFonts w:ascii="Book Antiqua" w:eastAsia="Book Antiqua" w:hAnsi="Book Antiqua" w:cs="Book Antiqua"/>
          <w:bCs/>
          <w:sz w:val="28"/>
          <w:szCs w:val="28"/>
        </w:rPr>
        <w:t xml:space="preserve"> de autoria do Vereador Deolí Gräff.</w:t>
      </w:r>
      <w:r w:rsidR="00F57D32">
        <w:rPr>
          <w:rFonts w:ascii="Book Antiqua" w:eastAsia="Book Antiqua" w:hAnsi="Book Antiqua" w:cs="Book Antiqua"/>
          <w:b/>
          <w:sz w:val="28"/>
          <w:szCs w:val="28"/>
          <w:highlight w:val="white"/>
        </w:rPr>
        <w:t xml:space="preserve"> </w:t>
      </w:r>
      <w:r w:rsidR="00F57D32" w:rsidRPr="00F57D32">
        <w:rPr>
          <w:rFonts w:ascii="Book Antiqua" w:eastAsia="Book Antiqua" w:hAnsi="Book Antiqua" w:cs="Book Antiqua"/>
          <w:bCs/>
          <w:sz w:val="28"/>
          <w:szCs w:val="28"/>
          <w:highlight w:val="white"/>
        </w:rPr>
        <w:t>Processos nº 65.895, 65.896, 65.897, 65.898 e 65.899, contendo requerimentos de autoria do Vereador Carlos Eduardo Ranzi.</w:t>
      </w:r>
      <w:r w:rsidR="00F57D32">
        <w:rPr>
          <w:rFonts w:ascii="Book Antiqua" w:eastAsia="Book Antiqua" w:hAnsi="Book Antiqua" w:cs="Book Antiqua"/>
          <w:b/>
          <w:sz w:val="28"/>
          <w:szCs w:val="28"/>
        </w:rPr>
        <w:t xml:space="preserve"> </w:t>
      </w:r>
      <w:r w:rsidR="00F57D32" w:rsidRPr="00F57D32">
        <w:rPr>
          <w:rFonts w:ascii="Book Antiqua" w:eastAsia="Book Antiqua" w:hAnsi="Book Antiqua" w:cs="Book Antiqua"/>
          <w:bCs/>
          <w:sz w:val="28"/>
          <w:szCs w:val="28"/>
        </w:rPr>
        <w:t>Processo</w:t>
      </w:r>
      <w:r w:rsidR="00E00E52">
        <w:rPr>
          <w:rFonts w:ascii="Book Antiqua" w:eastAsia="Book Antiqua" w:hAnsi="Book Antiqua" w:cs="Book Antiqua"/>
          <w:bCs/>
          <w:sz w:val="28"/>
          <w:szCs w:val="28"/>
        </w:rPr>
        <w:t>s</w:t>
      </w:r>
      <w:r w:rsidR="00F57D32" w:rsidRPr="00F57D32">
        <w:rPr>
          <w:rFonts w:ascii="Book Antiqua" w:eastAsia="Book Antiqua" w:hAnsi="Book Antiqua" w:cs="Book Antiqua"/>
          <w:bCs/>
          <w:sz w:val="28"/>
          <w:szCs w:val="28"/>
        </w:rPr>
        <w:t xml:space="preserve"> nº 65.900, 65.901, 65.902 e 65.903 contendo requerimento</w:t>
      </w:r>
      <w:r w:rsidR="00E00E52">
        <w:rPr>
          <w:rFonts w:ascii="Book Antiqua" w:eastAsia="Book Antiqua" w:hAnsi="Book Antiqua" w:cs="Book Antiqua"/>
          <w:bCs/>
          <w:sz w:val="28"/>
          <w:szCs w:val="28"/>
        </w:rPr>
        <w:t>s</w:t>
      </w:r>
      <w:r w:rsidR="00F57D32" w:rsidRPr="00F57D32">
        <w:rPr>
          <w:rFonts w:ascii="Book Antiqua" w:eastAsia="Book Antiqua" w:hAnsi="Book Antiqua" w:cs="Book Antiqua"/>
          <w:bCs/>
          <w:sz w:val="28"/>
          <w:szCs w:val="28"/>
        </w:rPr>
        <w:t xml:space="preserve"> de autoria do Vereador Lorival Ewerling dos Santos Silveira.</w:t>
      </w:r>
      <w:r w:rsidR="00F57D32">
        <w:rPr>
          <w:rFonts w:ascii="Book Antiqua" w:eastAsia="Book Antiqua" w:hAnsi="Book Antiqua" w:cs="Book Antiqua"/>
          <w:b/>
          <w:sz w:val="28"/>
          <w:szCs w:val="28"/>
        </w:rPr>
        <w:t xml:space="preserve"> </w:t>
      </w:r>
      <w:r w:rsidR="00F57D32" w:rsidRPr="00F57D32">
        <w:rPr>
          <w:rFonts w:ascii="Book Antiqua" w:eastAsia="Book Antiqua" w:hAnsi="Book Antiqua" w:cs="Book Antiqua"/>
          <w:bCs/>
          <w:sz w:val="28"/>
          <w:szCs w:val="28"/>
        </w:rPr>
        <w:t>Processos nº 65.905, contendo requerimentos de autoria da Vereadora Ana Rita da Silva Azambuja.</w:t>
      </w:r>
      <w:r w:rsidR="00F57D32">
        <w:rPr>
          <w:rFonts w:ascii="Book Antiqua" w:eastAsia="Book Antiqua" w:hAnsi="Book Antiqua" w:cs="Book Antiqua"/>
          <w:b/>
          <w:sz w:val="28"/>
          <w:szCs w:val="28"/>
        </w:rPr>
        <w:t xml:space="preserve"> </w:t>
      </w:r>
      <w:r w:rsidR="00F57D32" w:rsidRPr="00F57D32">
        <w:rPr>
          <w:rFonts w:ascii="Book Antiqua" w:eastAsia="Book Antiqua" w:hAnsi="Book Antiqua" w:cs="Book Antiqua"/>
          <w:bCs/>
          <w:sz w:val="28"/>
          <w:szCs w:val="28"/>
        </w:rPr>
        <w:t>Processos nº 65.906, 65.907 e 65.908, contendo requerimentos de autoria do Vereador Jones Barbosa da Silva.</w:t>
      </w:r>
      <w:r w:rsidR="00F57D32">
        <w:rPr>
          <w:rFonts w:ascii="Book Antiqua" w:eastAsia="Book Antiqua" w:hAnsi="Book Antiqua" w:cs="Book Antiqua"/>
          <w:b/>
          <w:sz w:val="28"/>
          <w:szCs w:val="28"/>
        </w:rPr>
        <w:t xml:space="preserve"> </w:t>
      </w:r>
      <w:r w:rsidR="00F57D32" w:rsidRPr="00F57D32">
        <w:rPr>
          <w:rFonts w:ascii="Book Antiqua" w:eastAsia="Book Antiqua" w:hAnsi="Book Antiqua" w:cs="Book Antiqua"/>
          <w:bCs/>
          <w:sz w:val="28"/>
          <w:szCs w:val="28"/>
        </w:rPr>
        <w:t>Processos nº 65.911, 65.912 e 65.913, contendo requerimentos de autoria do Vereador Antônio Marcos Schefer.</w:t>
      </w:r>
      <w:r w:rsidR="00BB7DFC">
        <w:rPr>
          <w:rFonts w:ascii="Book Antiqua" w:eastAsia="Book Antiqua" w:hAnsi="Book Antiqua" w:cs="Book Antiqua"/>
          <w:bCs/>
          <w:sz w:val="28"/>
          <w:szCs w:val="28"/>
        </w:rPr>
        <w:t xml:space="preserve"> </w:t>
      </w:r>
      <w:r w:rsidR="00830065">
        <w:rPr>
          <w:rFonts w:ascii="Book Antiqua" w:eastAsia="Book Antiqua" w:hAnsi="Book Antiqua" w:cs="Book Antiqua"/>
          <w:bCs/>
          <w:sz w:val="28"/>
          <w:szCs w:val="28"/>
        </w:rPr>
        <w:t xml:space="preserve"> </w:t>
      </w:r>
      <w:r w:rsidR="00BB7DFC" w:rsidRPr="005B426B">
        <w:rPr>
          <w:rFonts w:ascii="Book Antiqua" w:eastAsia="Book Antiqua" w:hAnsi="Book Antiqua" w:cs="Book Antiqua"/>
          <w:b/>
          <w:sz w:val="28"/>
          <w:szCs w:val="28"/>
        </w:rPr>
        <w:t>AVISOS GERAIS:</w:t>
      </w:r>
      <w:r w:rsidR="00BB7DFC">
        <w:rPr>
          <w:rFonts w:ascii="Book Antiqua" w:eastAsia="Book Antiqua" w:hAnsi="Book Antiqua" w:cs="Book Antiqua"/>
          <w:bCs/>
          <w:sz w:val="28"/>
          <w:szCs w:val="28"/>
        </w:rPr>
        <w:t xml:space="preserve"> </w:t>
      </w:r>
      <w:r w:rsidR="0097797C">
        <w:rPr>
          <w:rFonts w:ascii="Book Antiqua" w:eastAsia="Book Antiqua" w:hAnsi="Book Antiqua" w:cs="Book Antiqua"/>
          <w:bCs/>
          <w:sz w:val="28"/>
          <w:szCs w:val="28"/>
        </w:rPr>
        <w:t xml:space="preserve">O Vereador </w:t>
      </w:r>
      <w:r w:rsidR="00DB43FE">
        <w:rPr>
          <w:rFonts w:ascii="Book Antiqua" w:eastAsia="Book Antiqua" w:hAnsi="Book Antiqua" w:cs="Book Antiqua"/>
          <w:bCs/>
          <w:sz w:val="28"/>
          <w:szCs w:val="28"/>
        </w:rPr>
        <w:t xml:space="preserve">Heitor Luiz Hoppe entregou requerimento a Mesa Diretora indicando o seguinte: </w:t>
      </w:r>
      <w:r w:rsidR="009E597B">
        <w:rPr>
          <w:rFonts w:ascii="Book Antiqua" w:eastAsia="Book Antiqua" w:hAnsi="Book Antiqua" w:cs="Book Antiqua"/>
          <w:bCs/>
          <w:sz w:val="28"/>
          <w:szCs w:val="28"/>
        </w:rPr>
        <w:t>“</w:t>
      </w:r>
      <w:r w:rsidR="009E597B" w:rsidRPr="00BE2973">
        <w:rPr>
          <w:rFonts w:ascii="Book Antiqua" w:hAnsi="Book Antiqua"/>
          <w:bCs/>
          <w:color w:val="000000"/>
          <w:sz w:val="28"/>
          <w:szCs w:val="28"/>
        </w:rPr>
        <w:t>Vereador Heitor Luiz Hoppe,</w:t>
      </w:r>
      <w:r w:rsidR="009E597B">
        <w:rPr>
          <w:rFonts w:ascii="Book Antiqua" w:hAnsi="Book Antiqua"/>
          <w:bCs/>
          <w:color w:val="000000"/>
          <w:sz w:val="28"/>
          <w:szCs w:val="28"/>
        </w:rPr>
        <w:t xml:space="preserve">  Líder da Bancada do PP,  vem indicar  dois (02) membros, para fins de composição na Comissão de Justiça, Redação, Ética e Decoro Parlamentar, no impedimento dos Vereadores Alex Schmitt e Mozart Pereira Lopes, em vista do Expediente nº  65.755/2022 os a seguir nominados.</w:t>
      </w:r>
    </w:p>
    <w:p w14:paraId="48979489" w14:textId="77777777" w:rsidR="009E597B" w:rsidRDefault="009E597B" w:rsidP="009E597B">
      <w:pPr>
        <w:spacing w:after="0" w:line="240" w:lineRule="auto"/>
        <w:jc w:val="both"/>
        <w:rPr>
          <w:rFonts w:ascii="Book Antiqua" w:hAnsi="Book Antiqua"/>
          <w:bCs/>
          <w:color w:val="000000"/>
          <w:sz w:val="28"/>
          <w:szCs w:val="28"/>
        </w:rPr>
      </w:pPr>
      <w:r>
        <w:rPr>
          <w:rFonts w:ascii="Book Antiqua" w:hAnsi="Book Antiqua"/>
          <w:bCs/>
          <w:color w:val="000000"/>
          <w:sz w:val="28"/>
          <w:szCs w:val="28"/>
        </w:rPr>
        <w:t>01 – LORIVAL EWERLING DOS SANTOS SILVEIRA</w:t>
      </w:r>
    </w:p>
    <w:p w14:paraId="59AC3876" w14:textId="68585976" w:rsidR="000B3606" w:rsidRPr="00DF07FC" w:rsidRDefault="009E597B" w:rsidP="000B3606">
      <w:pPr>
        <w:spacing w:after="0" w:line="240" w:lineRule="auto"/>
        <w:jc w:val="both"/>
        <w:rPr>
          <w:rFonts w:ascii="Book Antiqua" w:hAnsi="Book Antiqua"/>
          <w:bCs/>
          <w:color w:val="000000"/>
          <w:sz w:val="28"/>
          <w:szCs w:val="28"/>
        </w:rPr>
      </w:pPr>
      <w:r>
        <w:rPr>
          <w:rFonts w:ascii="Book Antiqua" w:hAnsi="Book Antiqua"/>
          <w:bCs/>
          <w:color w:val="000000"/>
          <w:sz w:val="28"/>
          <w:szCs w:val="28"/>
        </w:rPr>
        <w:t>02 – ISIDORO FORNARI NETO</w:t>
      </w:r>
      <w:r w:rsidR="00DF07FC">
        <w:rPr>
          <w:rFonts w:ascii="Book Antiqua" w:hAnsi="Book Antiqua"/>
          <w:bCs/>
          <w:color w:val="000000"/>
          <w:sz w:val="28"/>
          <w:szCs w:val="28"/>
        </w:rPr>
        <w:t xml:space="preserve">,  a indicação foi acatada pelo Plenário. </w:t>
      </w:r>
      <w:r w:rsidR="000B3606" w:rsidRPr="006D378C">
        <w:rPr>
          <w:rFonts w:ascii="Book Antiqua" w:hAnsi="Book Antiqua"/>
          <w:sz w:val="28"/>
          <w:szCs w:val="28"/>
        </w:rPr>
        <w:t>Nada mais a tratar, o Senhor Presidente, apó</w:t>
      </w:r>
      <w:r w:rsidR="000B3606">
        <w:rPr>
          <w:rFonts w:ascii="Book Antiqua" w:hAnsi="Book Antiqua"/>
          <w:sz w:val="28"/>
          <w:szCs w:val="28"/>
        </w:rPr>
        <w:t>s</w:t>
      </w:r>
      <w:r w:rsidR="000B3606" w:rsidRPr="006D378C">
        <w:rPr>
          <w:rFonts w:ascii="Book Antiqua" w:hAnsi="Book Antiqua"/>
          <w:sz w:val="28"/>
          <w:szCs w:val="28"/>
        </w:rPr>
        <w:t xml:space="preserve"> determinar a próxima Sessão Ordinária para o dia </w:t>
      </w:r>
      <w:r w:rsidR="000B3606">
        <w:rPr>
          <w:rFonts w:ascii="Book Antiqua" w:hAnsi="Book Antiqua"/>
          <w:sz w:val="28"/>
          <w:szCs w:val="28"/>
        </w:rPr>
        <w:t xml:space="preserve">vinte e </w:t>
      </w:r>
      <w:r w:rsidR="00AA23C8">
        <w:rPr>
          <w:rFonts w:ascii="Book Antiqua" w:hAnsi="Book Antiqua"/>
          <w:sz w:val="28"/>
          <w:szCs w:val="28"/>
        </w:rPr>
        <w:t>nove</w:t>
      </w:r>
      <w:r w:rsidR="000B3606">
        <w:rPr>
          <w:rFonts w:ascii="Book Antiqua" w:hAnsi="Book Antiqua"/>
          <w:sz w:val="28"/>
          <w:szCs w:val="28"/>
        </w:rPr>
        <w:t xml:space="preserve"> </w:t>
      </w:r>
      <w:r w:rsidR="000B3606" w:rsidRPr="006D378C">
        <w:rPr>
          <w:rFonts w:ascii="Book Antiqua" w:hAnsi="Book Antiqua"/>
          <w:sz w:val="28"/>
          <w:szCs w:val="28"/>
        </w:rPr>
        <w:t>(</w:t>
      </w:r>
      <w:r w:rsidR="000B3606">
        <w:rPr>
          <w:rFonts w:ascii="Book Antiqua" w:hAnsi="Book Antiqua"/>
          <w:sz w:val="28"/>
          <w:szCs w:val="28"/>
        </w:rPr>
        <w:t>2</w:t>
      </w:r>
      <w:r w:rsidR="00AA23C8">
        <w:rPr>
          <w:rFonts w:ascii="Book Antiqua" w:hAnsi="Book Antiqua"/>
          <w:sz w:val="28"/>
          <w:szCs w:val="28"/>
        </w:rPr>
        <w:t>9</w:t>
      </w:r>
      <w:r w:rsidR="000B3606" w:rsidRPr="006D378C">
        <w:rPr>
          <w:rFonts w:ascii="Book Antiqua" w:hAnsi="Book Antiqua"/>
          <w:sz w:val="28"/>
          <w:szCs w:val="28"/>
        </w:rPr>
        <w:t xml:space="preserve">) de </w:t>
      </w:r>
      <w:r w:rsidR="000B3606">
        <w:rPr>
          <w:rFonts w:ascii="Book Antiqua" w:hAnsi="Book Antiqua"/>
          <w:sz w:val="28"/>
          <w:szCs w:val="28"/>
        </w:rPr>
        <w:t>novembro</w:t>
      </w:r>
      <w:r w:rsidR="000B3606" w:rsidRPr="006D378C">
        <w:rPr>
          <w:rFonts w:ascii="Book Antiqua" w:hAnsi="Book Antiqua"/>
          <w:sz w:val="28"/>
          <w:szCs w:val="28"/>
        </w:rPr>
        <w:t xml:space="preserve"> de 2022, encerrou os trabalhos invocando a proteção de Deus. E, para constar, lavrou-se a presente Ata, que depois de lida e aprovada, será assinada </w:t>
      </w:r>
      <w:r w:rsidR="000B3606">
        <w:rPr>
          <w:rFonts w:ascii="Book Antiqua" w:hAnsi="Book Antiqua"/>
          <w:sz w:val="28"/>
          <w:szCs w:val="28"/>
        </w:rPr>
        <w:t>p</w:t>
      </w:r>
      <w:r w:rsidR="000B3606" w:rsidRPr="006D378C">
        <w:rPr>
          <w:rFonts w:ascii="Book Antiqua" w:hAnsi="Book Antiqua"/>
          <w:sz w:val="28"/>
          <w:szCs w:val="28"/>
        </w:rPr>
        <w:t xml:space="preserve">elo Senhor Presidente, Vice-Presidente e Secretário da Mesa. Lajeado, </w:t>
      </w:r>
      <w:r w:rsidR="00D426C7">
        <w:rPr>
          <w:rFonts w:ascii="Book Antiqua" w:hAnsi="Book Antiqua"/>
          <w:sz w:val="28"/>
          <w:szCs w:val="28"/>
        </w:rPr>
        <w:t>22</w:t>
      </w:r>
      <w:r w:rsidR="000B3606" w:rsidRPr="006D378C">
        <w:rPr>
          <w:rFonts w:ascii="Book Antiqua" w:hAnsi="Book Antiqua"/>
          <w:sz w:val="28"/>
          <w:szCs w:val="28"/>
        </w:rPr>
        <w:t xml:space="preserve"> de </w:t>
      </w:r>
      <w:r w:rsidR="000B3606">
        <w:rPr>
          <w:rFonts w:ascii="Book Antiqua" w:hAnsi="Book Antiqua"/>
          <w:sz w:val="28"/>
          <w:szCs w:val="28"/>
        </w:rPr>
        <w:t>novembro</w:t>
      </w:r>
      <w:r w:rsidR="000B3606" w:rsidRPr="006D378C">
        <w:rPr>
          <w:rFonts w:ascii="Book Antiqua" w:hAnsi="Book Antiqua"/>
          <w:sz w:val="28"/>
          <w:szCs w:val="28"/>
        </w:rPr>
        <w:t xml:space="preserve"> de 2022. </w:t>
      </w:r>
    </w:p>
    <w:p w14:paraId="280342C0" w14:textId="20247686" w:rsidR="00992EC6" w:rsidRDefault="00992EC6" w:rsidP="000B3606">
      <w:pPr>
        <w:spacing w:after="0" w:line="240" w:lineRule="auto"/>
        <w:jc w:val="both"/>
        <w:rPr>
          <w:rFonts w:ascii="Book Antiqua" w:hAnsi="Book Antiqua"/>
          <w:sz w:val="28"/>
          <w:szCs w:val="28"/>
        </w:rPr>
      </w:pPr>
    </w:p>
    <w:p w14:paraId="31E3C40E" w14:textId="77777777" w:rsidR="00992EC6" w:rsidRPr="00F70C04" w:rsidRDefault="00992EC6" w:rsidP="000B3606">
      <w:pPr>
        <w:spacing w:after="0" w:line="240" w:lineRule="auto"/>
        <w:jc w:val="both"/>
        <w:rPr>
          <w:rFonts w:ascii="Book Antiqua" w:hAnsi="Book Antiqua"/>
          <w:color w:val="000000"/>
          <w:sz w:val="28"/>
          <w:szCs w:val="28"/>
        </w:rPr>
      </w:pPr>
    </w:p>
    <w:p w14:paraId="3EFEE8F3" w14:textId="77777777" w:rsidR="000B3606" w:rsidRPr="00502B9A" w:rsidRDefault="000B3606" w:rsidP="000B3606">
      <w:pPr>
        <w:tabs>
          <w:tab w:val="left" w:pos="3900"/>
        </w:tabs>
        <w:autoSpaceDE w:val="0"/>
        <w:autoSpaceDN w:val="0"/>
        <w:adjustRightInd w:val="0"/>
        <w:spacing w:after="0" w:line="240" w:lineRule="auto"/>
        <w:jc w:val="both"/>
        <w:rPr>
          <w:rFonts w:ascii="Book Antiqua" w:eastAsia="Times New Roman" w:hAnsi="Book Antiqua" w:cs="Times New Roman"/>
          <w:bCs/>
          <w:noProof/>
          <w:sz w:val="28"/>
          <w:szCs w:val="28"/>
          <w:lang w:eastAsia="pt-BR"/>
        </w:rPr>
      </w:pPr>
    </w:p>
    <w:p w14:paraId="543B8333" w14:textId="2D972A3C" w:rsidR="000B3606" w:rsidRPr="00502B9A" w:rsidRDefault="000B3606" w:rsidP="000B3606">
      <w:pPr>
        <w:spacing w:after="0" w:line="240" w:lineRule="auto"/>
        <w:rPr>
          <w:rFonts w:ascii="Book Antiqua" w:eastAsia="Arial Unicode MS" w:hAnsi="Book Antiqua" w:cs="Arial Unicode MS"/>
          <w:sz w:val="28"/>
          <w:szCs w:val="28"/>
        </w:rPr>
      </w:pPr>
      <w:r w:rsidRPr="00502B9A">
        <w:rPr>
          <w:rFonts w:ascii="Book Antiqua" w:eastAsia="Arial Unicode MS" w:hAnsi="Book Antiqua" w:cs="Arial Unicode MS"/>
          <w:sz w:val="28"/>
          <w:szCs w:val="28"/>
        </w:rPr>
        <w:t xml:space="preserve">          Alex Schmitt                       </w:t>
      </w:r>
      <w:r w:rsidR="003D6C97">
        <w:rPr>
          <w:rFonts w:ascii="Book Antiqua" w:eastAsia="Arial Unicode MS" w:hAnsi="Book Antiqua" w:cs="Arial Unicode MS"/>
          <w:sz w:val="28"/>
          <w:szCs w:val="28"/>
        </w:rPr>
        <w:t xml:space="preserve">       Paula Daiana Thomas </w:t>
      </w:r>
    </w:p>
    <w:p w14:paraId="0A251BF7" w14:textId="2EF85A5C" w:rsidR="000B3606" w:rsidRPr="00502B9A" w:rsidRDefault="000B3606" w:rsidP="000B3606">
      <w:pPr>
        <w:autoSpaceDE w:val="0"/>
        <w:autoSpaceDN w:val="0"/>
        <w:adjustRightInd w:val="0"/>
        <w:spacing w:after="0" w:line="240" w:lineRule="auto"/>
        <w:ind w:left="2832" w:hanging="2832"/>
        <w:jc w:val="both"/>
        <w:rPr>
          <w:rFonts w:ascii="Book Antiqua" w:eastAsia="Arial Unicode MS" w:hAnsi="Book Antiqua" w:cs="Arial Unicode MS"/>
          <w:noProof/>
          <w:sz w:val="28"/>
          <w:szCs w:val="28"/>
          <w:lang w:eastAsia="pt-BR"/>
        </w:rPr>
      </w:pPr>
      <w:r w:rsidRPr="00502B9A">
        <w:rPr>
          <w:rFonts w:ascii="Book Antiqua" w:eastAsia="Arial Unicode MS" w:hAnsi="Book Antiqua" w:cs="Arial Unicode MS"/>
          <w:noProof/>
          <w:sz w:val="28"/>
          <w:szCs w:val="28"/>
          <w:lang w:eastAsia="pt-BR"/>
        </w:rPr>
        <w:t xml:space="preserve">             Secretário  </w:t>
      </w:r>
      <w:r w:rsidRPr="00502B9A">
        <w:rPr>
          <w:rFonts w:ascii="Book Antiqua" w:eastAsia="Arial Unicode MS" w:hAnsi="Book Antiqua" w:cs="Arial Unicode MS"/>
          <w:noProof/>
          <w:sz w:val="28"/>
          <w:szCs w:val="28"/>
          <w:lang w:eastAsia="pt-BR"/>
        </w:rPr>
        <w:tab/>
      </w:r>
      <w:r w:rsidRPr="00502B9A">
        <w:rPr>
          <w:rFonts w:ascii="Book Antiqua" w:eastAsia="Arial Unicode MS" w:hAnsi="Book Antiqua" w:cs="Arial Unicode MS"/>
          <w:noProof/>
          <w:sz w:val="28"/>
          <w:szCs w:val="28"/>
          <w:lang w:eastAsia="pt-BR"/>
        </w:rPr>
        <w:tab/>
      </w:r>
      <w:r w:rsidRPr="00502B9A">
        <w:rPr>
          <w:rFonts w:ascii="Book Antiqua" w:eastAsia="Arial Unicode MS" w:hAnsi="Book Antiqua" w:cs="Arial Unicode MS"/>
          <w:noProof/>
          <w:sz w:val="28"/>
          <w:szCs w:val="28"/>
          <w:lang w:eastAsia="pt-BR"/>
        </w:rPr>
        <w:tab/>
        <w:t xml:space="preserve">        Vice-Presidente</w:t>
      </w:r>
      <w:r>
        <w:rPr>
          <w:rFonts w:ascii="Book Antiqua" w:eastAsia="Arial Unicode MS" w:hAnsi="Book Antiqua" w:cs="Arial Unicode MS"/>
          <w:noProof/>
          <w:sz w:val="28"/>
          <w:szCs w:val="28"/>
          <w:lang w:eastAsia="pt-BR"/>
        </w:rPr>
        <w:t xml:space="preserve"> </w:t>
      </w:r>
      <w:r w:rsidRPr="00502B9A">
        <w:rPr>
          <w:rFonts w:ascii="Book Antiqua" w:eastAsia="Arial Unicode MS" w:hAnsi="Book Antiqua" w:cs="Arial Unicode MS"/>
          <w:noProof/>
          <w:sz w:val="28"/>
          <w:szCs w:val="28"/>
          <w:lang w:eastAsia="pt-BR"/>
        </w:rPr>
        <w:t xml:space="preserve"> </w:t>
      </w:r>
    </w:p>
    <w:p w14:paraId="4CAE7D70" w14:textId="77777777" w:rsidR="000B3606" w:rsidRPr="00502B9A" w:rsidRDefault="000B3606" w:rsidP="000B3606">
      <w:pPr>
        <w:autoSpaceDE w:val="0"/>
        <w:autoSpaceDN w:val="0"/>
        <w:adjustRightInd w:val="0"/>
        <w:spacing w:after="0" w:line="240" w:lineRule="auto"/>
        <w:ind w:left="2832" w:hanging="2832"/>
        <w:jc w:val="both"/>
        <w:rPr>
          <w:rFonts w:ascii="Book Antiqua" w:eastAsia="Arial Unicode MS" w:hAnsi="Book Antiqua" w:cs="Arial Unicode MS"/>
          <w:noProof/>
          <w:sz w:val="28"/>
          <w:szCs w:val="28"/>
          <w:lang w:eastAsia="pt-BR"/>
        </w:rPr>
      </w:pPr>
      <w:r w:rsidRPr="00502B9A">
        <w:rPr>
          <w:rFonts w:ascii="Book Antiqua" w:eastAsia="Arial Unicode MS" w:hAnsi="Book Antiqua" w:cs="Arial Unicode MS"/>
          <w:i/>
          <w:noProof/>
          <w:sz w:val="28"/>
          <w:szCs w:val="28"/>
          <w:lang w:eastAsia="pt-BR"/>
        </w:rPr>
        <w:t xml:space="preserve">              </w:t>
      </w:r>
      <w:r w:rsidRPr="00502B9A">
        <w:rPr>
          <w:rFonts w:ascii="Book Antiqua" w:eastAsia="Arial Unicode MS" w:hAnsi="Book Antiqua" w:cs="Arial Unicode MS"/>
          <w:noProof/>
          <w:sz w:val="28"/>
          <w:szCs w:val="28"/>
          <w:lang w:eastAsia="pt-BR"/>
        </w:rPr>
        <w:t xml:space="preserve">                        </w:t>
      </w:r>
    </w:p>
    <w:p w14:paraId="5D0F200E" w14:textId="77777777" w:rsidR="000B3606" w:rsidRPr="00502B9A" w:rsidRDefault="000B3606" w:rsidP="000B3606">
      <w:pPr>
        <w:autoSpaceDE w:val="0"/>
        <w:autoSpaceDN w:val="0"/>
        <w:adjustRightInd w:val="0"/>
        <w:spacing w:after="0" w:line="240" w:lineRule="auto"/>
        <w:jc w:val="both"/>
        <w:rPr>
          <w:rFonts w:ascii="Book Antiqua" w:eastAsia="Arial Unicode MS" w:hAnsi="Book Antiqua" w:cs="Arial Unicode MS"/>
          <w:noProof/>
          <w:sz w:val="28"/>
          <w:szCs w:val="28"/>
          <w:lang w:eastAsia="pt-BR"/>
        </w:rPr>
      </w:pPr>
    </w:p>
    <w:p w14:paraId="284DA848" w14:textId="09E50A9B" w:rsidR="000B3606" w:rsidRDefault="000B3606" w:rsidP="000B3606">
      <w:pPr>
        <w:autoSpaceDE w:val="0"/>
        <w:autoSpaceDN w:val="0"/>
        <w:adjustRightInd w:val="0"/>
        <w:spacing w:after="0" w:line="240" w:lineRule="auto"/>
        <w:jc w:val="both"/>
        <w:rPr>
          <w:rFonts w:ascii="Book Antiqua" w:eastAsia="Arial Unicode MS" w:hAnsi="Book Antiqua" w:cs="Arial Unicode MS"/>
          <w:noProof/>
          <w:sz w:val="28"/>
          <w:szCs w:val="28"/>
          <w:lang w:eastAsia="pt-BR"/>
        </w:rPr>
      </w:pPr>
    </w:p>
    <w:p w14:paraId="32D494A8" w14:textId="77777777" w:rsidR="00992EC6" w:rsidRPr="00502B9A" w:rsidRDefault="00992EC6" w:rsidP="000B3606">
      <w:pPr>
        <w:autoSpaceDE w:val="0"/>
        <w:autoSpaceDN w:val="0"/>
        <w:adjustRightInd w:val="0"/>
        <w:spacing w:after="0" w:line="240" w:lineRule="auto"/>
        <w:jc w:val="both"/>
        <w:rPr>
          <w:rFonts w:ascii="Book Antiqua" w:eastAsia="Arial Unicode MS" w:hAnsi="Book Antiqua" w:cs="Arial Unicode MS"/>
          <w:noProof/>
          <w:sz w:val="28"/>
          <w:szCs w:val="28"/>
          <w:lang w:eastAsia="pt-BR"/>
        </w:rPr>
      </w:pPr>
    </w:p>
    <w:p w14:paraId="463D9AE9" w14:textId="77777777" w:rsidR="000B3606" w:rsidRPr="00502B9A" w:rsidRDefault="000B3606" w:rsidP="000B3606">
      <w:pPr>
        <w:autoSpaceDE w:val="0"/>
        <w:autoSpaceDN w:val="0"/>
        <w:adjustRightInd w:val="0"/>
        <w:spacing w:after="0" w:line="240" w:lineRule="auto"/>
        <w:ind w:left="2832"/>
        <w:jc w:val="both"/>
        <w:rPr>
          <w:rFonts w:ascii="Book Antiqua" w:eastAsia="Arial Unicode MS" w:hAnsi="Book Antiqua" w:cs="Arial Unicode MS"/>
          <w:noProof/>
          <w:sz w:val="28"/>
          <w:szCs w:val="28"/>
          <w:lang w:eastAsia="pt-BR"/>
        </w:rPr>
      </w:pPr>
      <w:r w:rsidRPr="00502B9A">
        <w:rPr>
          <w:rFonts w:ascii="Book Antiqua" w:eastAsia="Arial Unicode MS" w:hAnsi="Book Antiqua" w:cs="Arial Unicode MS"/>
          <w:noProof/>
          <w:sz w:val="28"/>
          <w:szCs w:val="28"/>
          <w:lang w:eastAsia="pt-BR"/>
        </w:rPr>
        <w:t xml:space="preserve">            Deoli Graff</w:t>
      </w:r>
    </w:p>
    <w:p w14:paraId="446CC4CB" w14:textId="77777777" w:rsidR="000B3606" w:rsidRPr="00502B9A" w:rsidRDefault="000B3606" w:rsidP="000B3606">
      <w:pPr>
        <w:autoSpaceDE w:val="0"/>
        <w:autoSpaceDN w:val="0"/>
        <w:adjustRightInd w:val="0"/>
        <w:spacing w:after="0" w:line="240" w:lineRule="auto"/>
        <w:ind w:left="2832" w:hanging="2832"/>
        <w:jc w:val="both"/>
        <w:rPr>
          <w:rFonts w:ascii="Book Antiqua" w:eastAsia="Arial Unicode MS" w:hAnsi="Book Antiqua" w:cs="Arial Unicode MS"/>
          <w:noProof/>
          <w:sz w:val="28"/>
          <w:szCs w:val="28"/>
          <w:lang w:eastAsia="pt-BR"/>
        </w:rPr>
      </w:pPr>
      <w:r w:rsidRPr="00502B9A">
        <w:rPr>
          <w:rFonts w:ascii="Book Antiqua" w:eastAsia="Arial Unicode MS" w:hAnsi="Book Antiqua" w:cs="Arial Unicode MS"/>
          <w:noProof/>
          <w:sz w:val="28"/>
          <w:szCs w:val="28"/>
          <w:lang w:eastAsia="pt-BR"/>
        </w:rPr>
        <w:t xml:space="preserve">                                                      Presidente</w:t>
      </w:r>
    </w:p>
    <w:p w14:paraId="1BC68C05" w14:textId="77777777" w:rsidR="000B3606" w:rsidRPr="00502B9A" w:rsidRDefault="000B3606" w:rsidP="000B3606">
      <w:pPr>
        <w:spacing w:after="200" w:line="276" w:lineRule="auto"/>
        <w:rPr>
          <w:sz w:val="28"/>
          <w:szCs w:val="28"/>
        </w:rPr>
      </w:pPr>
    </w:p>
    <w:p w14:paraId="2AF6615A" w14:textId="77777777" w:rsidR="000B3606" w:rsidRPr="00EF7F8F" w:rsidRDefault="000B3606" w:rsidP="000B3606">
      <w:pPr>
        <w:rPr>
          <w:sz w:val="26"/>
          <w:szCs w:val="26"/>
        </w:rPr>
      </w:pPr>
    </w:p>
    <w:p w14:paraId="490182C0" w14:textId="77777777" w:rsidR="000B3606" w:rsidRDefault="000B3606" w:rsidP="000B3606"/>
    <w:p w14:paraId="5A01DD69" w14:textId="77777777" w:rsidR="000B3606" w:rsidRDefault="000B3606" w:rsidP="000B3606"/>
    <w:p w14:paraId="1497E0EF" w14:textId="77777777" w:rsidR="000B3606" w:rsidRDefault="000B3606" w:rsidP="000B3606"/>
    <w:p w14:paraId="219CF7DC" w14:textId="77777777" w:rsidR="000B3606" w:rsidRDefault="000B3606" w:rsidP="000B3606"/>
    <w:p w14:paraId="1DDD6DE5" w14:textId="77777777" w:rsidR="000B3606" w:rsidRDefault="000B3606" w:rsidP="000B3606"/>
    <w:p w14:paraId="52CD9BCB" w14:textId="77777777" w:rsidR="000B3606" w:rsidRDefault="000B3606" w:rsidP="000B3606"/>
    <w:p w14:paraId="34DE9E07" w14:textId="77777777" w:rsidR="000B3606" w:rsidRDefault="000B3606" w:rsidP="000B3606"/>
    <w:p w14:paraId="5B613FDE" w14:textId="77777777" w:rsidR="000B3606" w:rsidRDefault="000B3606" w:rsidP="000B3606"/>
    <w:p w14:paraId="22F0426B" w14:textId="77777777" w:rsidR="001A59D8" w:rsidRDefault="001A59D8"/>
    <w:sectPr w:rsidR="001A59D8" w:rsidSect="001D6CEE">
      <w:footerReference w:type="default" r:id="rI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55038"/>
      <w:docPartObj>
        <w:docPartGallery w:val="Page Numbers (Bottom of Page)"/>
        <w:docPartUnique/>
      </w:docPartObj>
    </w:sdtPr>
    <w:sdtContent>
      <w:sdt>
        <w:sdtPr>
          <w:id w:val="252092309"/>
          <w:docPartObj>
            <w:docPartGallery w:val="Page Numbers (Top of Page)"/>
            <w:docPartUnique/>
          </w:docPartObj>
        </w:sdtPr>
        <w:sdtContent>
          <w:p w14:paraId="3CDC12DF" w14:textId="77777777" w:rsidR="001D6CEE" w:rsidRDefault="00000000">
            <w:pPr>
              <w:pStyle w:val="Rodap"/>
              <w:jc w:val="right"/>
            </w:pPr>
            <w:r>
              <w:t xml:space="preserve">Página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sdtContent>
  </w:sdt>
  <w:p w14:paraId="61CCCC14" w14:textId="77777777" w:rsidR="001D6CEE" w:rsidRDefault="00000000">
    <w:pPr>
      <w:pStyle w:val="Rodap"/>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06"/>
    <w:rsid w:val="000346EE"/>
    <w:rsid w:val="00067619"/>
    <w:rsid w:val="000B3606"/>
    <w:rsid w:val="000E3FDA"/>
    <w:rsid w:val="000E71B9"/>
    <w:rsid w:val="0011293F"/>
    <w:rsid w:val="001A59D8"/>
    <w:rsid w:val="003D6608"/>
    <w:rsid w:val="003D6C97"/>
    <w:rsid w:val="00470471"/>
    <w:rsid w:val="004F2020"/>
    <w:rsid w:val="00591E11"/>
    <w:rsid w:val="005B426B"/>
    <w:rsid w:val="00830065"/>
    <w:rsid w:val="00875255"/>
    <w:rsid w:val="008B50D6"/>
    <w:rsid w:val="0097797C"/>
    <w:rsid w:val="00992EC6"/>
    <w:rsid w:val="009E597B"/>
    <w:rsid w:val="00A52ED2"/>
    <w:rsid w:val="00AA23C8"/>
    <w:rsid w:val="00BB7DFC"/>
    <w:rsid w:val="00D426C7"/>
    <w:rsid w:val="00D51A47"/>
    <w:rsid w:val="00DB43FE"/>
    <w:rsid w:val="00DF07FC"/>
    <w:rsid w:val="00E00E52"/>
    <w:rsid w:val="00EA5E7E"/>
    <w:rsid w:val="00F57D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22D4"/>
  <w15:chartTrackingRefBased/>
  <w15:docId w15:val="{EFA5B58A-A2B4-4D32-9F54-BA641DB4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60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0B3606"/>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0B3606"/>
  </w:style>
  <w:style w:type="paragraph" w:customStyle="1" w:styleId="Textbody">
    <w:name w:val="Text body"/>
    <w:basedOn w:val="Normal"/>
    <w:rsid w:val="000B3606"/>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paragraph" w:customStyle="1" w:styleId="LO-normal">
    <w:name w:val="LO-normal"/>
    <w:qFormat/>
    <w:rsid w:val="00067619"/>
    <w:pPr>
      <w:suppressAutoHyphens/>
      <w:spacing w:after="0" w:line="276" w:lineRule="auto"/>
    </w:pPr>
    <w:rPr>
      <w:rFonts w:ascii="Arial" w:eastAsia="Arial" w:hAnsi="Arial" w:cs="Arial"/>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3</Pages>
  <Words>721</Words>
  <Characters>3895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CMVL Secretaria</dc:creator>
  <cp:keywords/>
  <dc:description/>
  <cp:lastModifiedBy>CMVL Secretaria</cp:lastModifiedBy>
  <cp:revision>43</cp:revision>
  <dcterms:created xsi:type="dcterms:W3CDTF">2022-11-28T11:36:00Z</dcterms:created>
  <dcterms:modified xsi:type="dcterms:W3CDTF">2022-11-29T12:05:00Z</dcterms:modified>
</cp:coreProperties>
</file>